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A2C9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Rowe Conservation Commission</w:t>
      </w:r>
    </w:p>
    <w:p w14:paraId="334DDCFA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November 13</w:t>
      </w: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:vertAlign w:val="superscript"/>
          <w14:ligatures w14:val="none"/>
        </w:rPr>
        <w:t>th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, </w:t>
      </w: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2024, 5:00pm</w:t>
      </w:r>
    </w:p>
    <w:p w14:paraId="4D232222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Rowe Town Hall, Conference Room #1</w:t>
      </w:r>
    </w:p>
    <w:p w14:paraId="57E15ED9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C008544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Individuals who cannot attend but wish to participate may do so via Zoom.</w:t>
      </w:r>
    </w:p>
    <w:p w14:paraId="3B058B1F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REMOTE PARTICIPATION INFORMATION:</w:t>
      </w:r>
    </w:p>
    <w:p w14:paraId="5EB70332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Meeting Host: </w:t>
      </w:r>
      <w:hyperlink r:id="rId5" w:tgtFrame="_blank" w:history="1">
        <w:r w:rsidRPr="006212A5">
          <w:rPr>
            <w:rFonts w:ascii="UICTFontTextStyleBody" w:eastAsia="Times New Roman" w:hAnsi="UICTFontTextStyleBody" w:cs="Arial"/>
            <w:color w:val="1155CC"/>
            <w:kern w:val="0"/>
            <w:sz w:val="30"/>
            <w:szCs w:val="30"/>
            <w:u w:val="single"/>
            <w14:ligatures w14:val="none"/>
          </w:rPr>
          <w:t>zoom.us</w:t>
        </w:r>
      </w:hyperlink>
    </w:p>
    <w:p w14:paraId="2E027453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Meeting ID: 288-065-7034</w:t>
      </w:r>
    </w:p>
    <w:p w14:paraId="2F3561DB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URL: </w:t>
      </w:r>
      <w:hyperlink r:id="rId6" w:tgtFrame="_blank" w:history="1">
        <w:r w:rsidRPr="006212A5">
          <w:rPr>
            <w:rFonts w:ascii="UICTFontTextStyleBody" w:eastAsia="Times New Roman" w:hAnsi="UICTFontTextStyleBody" w:cs="Arial"/>
            <w:color w:val="1155CC"/>
            <w:kern w:val="0"/>
            <w:sz w:val="30"/>
            <w:szCs w:val="30"/>
            <w:u w:val="single"/>
            <w14:ligatures w14:val="none"/>
          </w:rPr>
          <w:t>https://zoom.us/j/2880657034</w:t>
        </w:r>
      </w:hyperlink>
    </w:p>
    <w:p w14:paraId="2DF7CFE6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Telephone: </w:t>
      </w:r>
      <w:hyperlink r:id="rId7" w:tgtFrame="_blank" w:history="1">
        <w:r w:rsidRPr="006212A5">
          <w:rPr>
            <w:rFonts w:ascii="UICTFontTextStyleBody" w:eastAsia="Times New Roman" w:hAnsi="UICTFontTextStyleBody" w:cs="Arial"/>
            <w:color w:val="1155CC"/>
            <w:kern w:val="0"/>
            <w:sz w:val="30"/>
            <w:szCs w:val="30"/>
            <w:u w:val="single"/>
            <w14:ligatures w14:val="none"/>
          </w:rPr>
          <w:t>312-626-6799</w:t>
        </w:r>
      </w:hyperlink>
    </w:p>
    <w:p w14:paraId="16EF6D05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A3610B6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Present: Ramon Sanchez, Aaron Poulin,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and </w:t>
      </w: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Justine Krumm </w:t>
      </w:r>
    </w:p>
    <w:p w14:paraId="072C034B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Others Present:  none</w:t>
      </w:r>
    </w:p>
    <w:p w14:paraId="3E86FA63" w14:textId="77777777" w:rsidR="008C783E" w:rsidRPr="008C783E" w:rsidRDefault="006212A5" w:rsidP="008C783E">
      <w:pPr>
        <w:shd w:val="clear" w:color="auto" w:fill="FFFFFF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Meeting Minutes:</w:t>
      </w:r>
    </w:p>
    <w:p w14:paraId="5B406CE6" w14:textId="77777777" w:rsidR="008C783E" w:rsidRPr="008C783E" w:rsidRDefault="006212A5" w:rsidP="008C783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The meeting was called to order at 5:00pm. </w:t>
      </w:r>
    </w:p>
    <w:p w14:paraId="519E9197" w14:textId="68EF4AF5" w:rsidR="008C783E" w:rsidRPr="008C783E" w:rsidRDefault="006212A5" w:rsidP="008C783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The minutes from the October 9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:vertAlign w:val="superscript"/>
          <w14:ligatures w14:val="none"/>
        </w:rPr>
        <w:t>th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, 2024 meeting were reviewed. A motion to accept by </w:t>
      </w:r>
      <w:r w:rsid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Ramon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seconded by </w:t>
      </w:r>
      <w:r w:rsid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Justine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, passed by all Commissioner present. </w:t>
      </w:r>
    </w:p>
    <w:p w14:paraId="4B44261F" w14:textId="5E2F2C8D" w:rsidR="008C783E" w:rsidRPr="008C783E" w:rsidRDefault="006212A5" w:rsidP="008C783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Updated on the use of Rowe Park property to park construction equipment. </w:t>
      </w:r>
      <w:r w:rsid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The committee members will continue to monitor the site, as the electrical company installs the two new poles, and bridge construction starts (dates to be determined). </w:t>
      </w:r>
    </w:p>
    <w:p w14:paraId="10774C0E" w14:textId="77777777" w:rsidR="008C783E" w:rsidRPr="008C783E" w:rsidRDefault="006212A5" w:rsidP="008C783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Report on the MACC Fall Conference held on Saturday October 19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:vertAlign w:val="superscript"/>
          <w14:ligatures w14:val="none"/>
        </w:rPr>
        <w:t>th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. </w:t>
      </w:r>
    </w:p>
    <w:p w14:paraId="4BAD71ED" w14:textId="3827F4A8" w:rsidR="008C783E" w:rsidRPr="008C783E" w:rsidRDefault="006212A5" w:rsidP="00370A7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Updated on the construction of a single-family residence and barn on Pond Road. </w:t>
      </w:r>
      <w:r w:rsid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Land owners will submit a new map, showing the correct location of the driveway; once received the permit will be approved for processing. </w:t>
      </w:r>
    </w:p>
    <w:p w14:paraId="57F87DD1" w14:textId="77777777" w:rsidR="006212A5" w:rsidRPr="008C783E" w:rsidRDefault="006212A5" w:rsidP="00370A7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Other business:</w:t>
      </w:r>
    </w:p>
    <w:p w14:paraId="72FFAA44" w14:textId="7B88CE1A" w:rsidR="008C783E" w:rsidRDefault="008C783E" w:rsidP="008C783E">
      <w:pPr>
        <w:pStyle w:val="ListParagraph"/>
        <w:numPr>
          <w:ilvl w:val="0"/>
          <w:numId w:val="2"/>
        </w:numPr>
        <w:shd w:val="clear" w:color="auto" w:fill="FFFFFF"/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Approve</w:t>
      </w:r>
      <w:r w:rsidR="006445F0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d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reimbursement for Commissioners attending MACC conference and travel cost</w:t>
      </w:r>
      <w:r w:rsidR="006212A5"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. </w:t>
      </w:r>
      <w:r w:rsid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Submitted to the Town Treasurer. </w:t>
      </w:r>
    </w:p>
    <w:p w14:paraId="5533EFC2" w14:textId="2E1B60ED" w:rsidR="008C783E" w:rsidRDefault="00ED3A05" w:rsidP="008C783E">
      <w:pPr>
        <w:pStyle w:val="ListParagraph"/>
        <w:numPr>
          <w:ilvl w:val="0"/>
          <w:numId w:val="2"/>
        </w:numPr>
        <w:shd w:val="clear" w:color="auto" w:fill="FFFFFF"/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</w:pP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Reviewed Long View’s plan for the Forest Cutting Plan, scheduled for Pelham Lake Park off the Davis Mine Trail.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The committee will walk the section on Friday the 22</w:t>
      </w:r>
      <w:r w:rsidRPr="00ED3A0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:vertAlign w:val="superscript"/>
          <w14:ligatures w14:val="none"/>
        </w:rPr>
        <w:t>nd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. </w:t>
      </w:r>
    </w:p>
    <w:p w14:paraId="7ADC968E" w14:textId="7EFDA9B2" w:rsidR="006445F0" w:rsidRDefault="006445F0" w:rsidP="008C783E">
      <w:pPr>
        <w:pStyle w:val="ListParagraph"/>
        <w:numPr>
          <w:ilvl w:val="0"/>
          <w:numId w:val="2"/>
        </w:numPr>
        <w:shd w:val="clear" w:color="auto" w:fill="FFFFFF"/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</w:pP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Review of the Town owned property, in accordance the Wet Lands Protection Act and responsibility of the Conservation 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lastRenderedPageBreak/>
        <w:t xml:space="preserve">Committee. To be consistent and conservative the committee will 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remain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responsible for the adherence to regulations with regards to land development or alterations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 of the land’s ecological status as per the Town’s bylaws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. The committee will 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also </w:t>
      </w: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invite the new Park Manager to the next meeting. </w:t>
      </w:r>
    </w:p>
    <w:p w14:paraId="3B41295B" w14:textId="4569D433" w:rsidR="006445F0" w:rsidRPr="006445F0" w:rsidRDefault="006445F0" w:rsidP="006445F0">
      <w:pPr>
        <w:pStyle w:val="ListParagraph"/>
        <w:numPr>
          <w:ilvl w:val="0"/>
          <w:numId w:val="2"/>
        </w:numPr>
        <w:shd w:val="clear" w:color="auto" w:fill="FFFFFF"/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</w:pPr>
      <w:r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Will review and contact the MSMCP on joining the association on behalf of the Town. </w:t>
      </w:r>
    </w:p>
    <w:p w14:paraId="4481C576" w14:textId="0E5EBB30" w:rsidR="008C783E" w:rsidRPr="008C783E" w:rsidRDefault="006212A5" w:rsidP="008C783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The next meeting is scheduled for Wednesday, </w:t>
      </w:r>
      <w:r w:rsidR="008C783E"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Decem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ber 1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8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:vertAlign w:val="superscript"/>
          <w14:ligatures w14:val="none"/>
        </w:rPr>
        <w:t>th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, 2024 at 5:00pm.</w:t>
      </w:r>
    </w:p>
    <w:p w14:paraId="41810D7E" w14:textId="7D0C2277" w:rsidR="006212A5" w:rsidRPr="008C783E" w:rsidRDefault="006212A5" w:rsidP="006212A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A motion to adjourn by </w:t>
      </w:r>
      <w:r w:rsidR="006A2C1A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Justine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, seconded by </w:t>
      </w:r>
      <w:r w:rsidR="006A2C1A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Aaron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 xml:space="preserve">, passed by all Commissioners present, the meeting was adjourned at 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5</w:t>
      </w:r>
      <w:r w:rsidR="008C783E"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:</w:t>
      </w:r>
      <w:r w:rsidR="000F7367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2</w:t>
      </w:r>
      <w:r w:rsidR="006A2C1A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8</w:t>
      </w:r>
      <w:r w:rsidRPr="008C783E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pm.</w:t>
      </w:r>
    </w:p>
    <w:p w14:paraId="0EEF7B82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1461F0D0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Respectfully submitted,</w:t>
      </w:r>
    </w:p>
    <w:p w14:paraId="0C601316" w14:textId="77777777" w:rsidR="006212A5" w:rsidRPr="006212A5" w:rsidRDefault="006212A5" w:rsidP="006212A5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Justine Krumm, Commissioner</w:t>
      </w:r>
    </w:p>
    <w:p w14:paraId="5CC8FD52" w14:textId="77777777" w:rsidR="006212A5" w:rsidRPr="008C783E" w:rsidRDefault="006212A5" w:rsidP="008C783E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212A5">
        <w:rPr>
          <w:rFonts w:ascii="UICTFontTextStyleBody" w:eastAsia="Times New Roman" w:hAnsi="UICTFontTextStyleBody" w:cs="Arial"/>
          <w:color w:val="000000"/>
          <w:kern w:val="0"/>
          <w:sz w:val="30"/>
          <w:szCs w:val="30"/>
          <w14:ligatures w14:val="none"/>
        </w:rPr>
        <w:t>Rowe Conservation Commission</w:t>
      </w:r>
    </w:p>
    <w:sectPr w:rsidR="006212A5" w:rsidRPr="008C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ICTFontTextStyleBod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935"/>
    <w:multiLevelType w:val="multilevel"/>
    <w:tmpl w:val="DBC8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ICTFontTextStyleBody" w:eastAsia="Times New Roman" w:hAnsi="UICTFontTextStyleBody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UICTFontTextStyleBody" w:eastAsia="Times New Roman" w:hAnsi="UICTFontTextStyleBody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02FA7"/>
    <w:multiLevelType w:val="hybridMultilevel"/>
    <w:tmpl w:val="9CB2C676"/>
    <w:lvl w:ilvl="0" w:tplc="39562996">
      <w:start w:val="1"/>
      <w:numFmt w:val="lowerLetter"/>
      <w:lvlText w:val="%1."/>
      <w:lvlJc w:val="left"/>
      <w:pPr>
        <w:ind w:left="1080" w:hanging="360"/>
      </w:pPr>
      <w:rPr>
        <w:rFonts w:ascii="UICTFontTextStyleBody" w:eastAsia="Times New Roman" w:hAnsi="UICTFontTextStyleBody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667347">
    <w:abstractNumId w:val="0"/>
  </w:num>
  <w:num w:numId="2" w16cid:durableId="183325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A5"/>
    <w:rsid w:val="000F7367"/>
    <w:rsid w:val="00315DAF"/>
    <w:rsid w:val="006212A5"/>
    <w:rsid w:val="006445F0"/>
    <w:rsid w:val="00667D6E"/>
    <w:rsid w:val="006A2C1A"/>
    <w:rsid w:val="00811FE3"/>
    <w:rsid w:val="008148E7"/>
    <w:rsid w:val="008C783E"/>
    <w:rsid w:val="00911982"/>
    <w:rsid w:val="00B13993"/>
    <w:rsid w:val="00E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09CA"/>
  <w15:chartTrackingRefBased/>
  <w15:docId w15:val="{16728D2D-6921-D742-8B7E-FE3189D3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2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12A5"/>
    <w:rPr>
      <w:color w:val="0000FF"/>
      <w:u w:val="single"/>
    </w:rPr>
  </w:style>
  <w:style w:type="character" w:customStyle="1" w:styleId="il">
    <w:name w:val="il"/>
    <w:basedOn w:val="DefaultParagraphFont"/>
    <w:rsid w:val="006212A5"/>
  </w:style>
  <w:style w:type="paragraph" w:styleId="ListParagraph">
    <w:name w:val="List Paragraph"/>
    <w:basedOn w:val="Normal"/>
    <w:uiPriority w:val="34"/>
    <w:qFormat/>
    <w:rsid w:val="008C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312-626-6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2880657034" TargetMode="External"/><Relationship Id="rId5" Type="http://schemas.openxmlformats.org/officeDocument/2006/relationships/hyperlink" Target="http://zoom.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Clancy</dc:creator>
  <cp:keywords/>
  <dc:description/>
  <cp:lastModifiedBy>Ramon Luis Sanchez</cp:lastModifiedBy>
  <cp:revision>2</cp:revision>
  <dcterms:created xsi:type="dcterms:W3CDTF">2024-11-27T18:52:00Z</dcterms:created>
  <dcterms:modified xsi:type="dcterms:W3CDTF">2024-11-27T18:52:00Z</dcterms:modified>
</cp:coreProperties>
</file>