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5B2EB30D" w:rsidR="001A46ED" w:rsidRDefault="0056106D" w:rsidP="00A03475">
      <w:pPr>
        <w:spacing w:after="0" w:line="240" w:lineRule="auto"/>
      </w:pPr>
      <w:r>
        <w:t>2</w:t>
      </w:r>
      <w:r w:rsidR="0010555B">
        <w:t>5</w:t>
      </w:r>
      <w:r w:rsidR="00E10C56">
        <w:t xml:space="preserve"> </w:t>
      </w:r>
      <w:r w:rsidR="0010555B">
        <w:t>June</w:t>
      </w:r>
      <w:r w:rsidR="008C77DC">
        <w:t xml:space="preserve"> 2025, Meeting called to order at</w:t>
      </w:r>
      <w:r>
        <w:t xml:space="preserve"> 5:3</w:t>
      </w:r>
      <w:r w:rsidR="0010555B">
        <w:t>0</w:t>
      </w:r>
      <w:r w:rsidR="008C77DC">
        <w:t>pm ET</w:t>
      </w:r>
    </w:p>
    <w:p w14:paraId="00000003" w14:textId="7FE790C8" w:rsidR="001A46ED" w:rsidRDefault="0010555B" w:rsidP="00A03475">
      <w:pPr>
        <w:spacing w:after="0" w:line="240" w:lineRule="auto"/>
      </w:pPr>
      <w:r>
        <w:t xml:space="preserve">Commission Members in </w:t>
      </w:r>
      <w:r w:rsidR="00000000">
        <w:t>attendance</w:t>
      </w:r>
      <w:r w:rsidR="00D90D40">
        <w:t xml:space="preserve">: </w:t>
      </w:r>
      <w:r w:rsidR="00E10C56">
        <w:t>Justine Krumm</w:t>
      </w:r>
      <w:r w:rsidR="009A6DE7">
        <w:t>.</w:t>
      </w:r>
    </w:p>
    <w:p w14:paraId="52C56B89" w14:textId="2C119830" w:rsidR="0010555B" w:rsidRDefault="0010555B" w:rsidP="00A03475">
      <w:pPr>
        <w:spacing w:after="0" w:line="240" w:lineRule="auto"/>
      </w:pPr>
      <w:r>
        <w:t>Commission Members</w:t>
      </w:r>
      <w:r>
        <w:t xml:space="preserve"> </w:t>
      </w:r>
      <w:r w:rsidR="00DA34F7">
        <w:t>Absent: Abby Lively</w:t>
      </w:r>
      <w:r>
        <w:t xml:space="preserve">, </w:t>
      </w:r>
      <w:r w:rsidR="00DA34F7">
        <w:t>Jay Willilams</w:t>
      </w:r>
      <w:r>
        <w:t>,</w:t>
      </w:r>
      <w:r w:rsidRPr="0010555B">
        <w:t xml:space="preserve"> </w:t>
      </w:r>
      <w:r>
        <w:t xml:space="preserve">Paul </w:t>
      </w:r>
      <w:r w:rsidRPr="00E10C56">
        <w:t>Graziano</w:t>
      </w:r>
      <w:r>
        <w:t>,</w:t>
      </w:r>
      <w:r w:rsidRPr="00E10C56">
        <w:t xml:space="preserve"> </w:t>
      </w:r>
      <w:r>
        <w:t xml:space="preserve">Sue Zavotka, </w:t>
      </w:r>
      <w:r>
        <w:t xml:space="preserve">and </w:t>
      </w:r>
      <w:r>
        <w:t xml:space="preserve">Teresa </w:t>
      </w:r>
      <w:r w:rsidRPr="0056106D">
        <w:t>Aguinaldo</w:t>
      </w:r>
    </w:p>
    <w:p w14:paraId="340FC21E" w14:textId="1FF83D6A" w:rsidR="0010555B" w:rsidRDefault="0010555B" w:rsidP="00A03475">
      <w:pPr>
        <w:spacing w:after="0" w:line="240" w:lineRule="auto"/>
      </w:pPr>
      <w:r>
        <w:t>Staff Present:</w:t>
      </w:r>
      <w:r>
        <w:t xml:space="preserve">   </w:t>
      </w:r>
      <w:r>
        <w:t>Note taker</w:t>
      </w:r>
      <w:r>
        <w:t xml:space="preserve"> Aaron Poulin</w:t>
      </w:r>
    </w:p>
    <w:p w14:paraId="0D4DE847" w14:textId="6A3AAA44" w:rsidR="0010555B" w:rsidRDefault="0010555B" w:rsidP="00A03475">
      <w:pPr>
        <w:spacing w:after="0" w:line="240" w:lineRule="auto"/>
      </w:pPr>
      <w:r>
        <w:t>Public in Attendance:</w:t>
      </w:r>
      <w:r>
        <w:t xml:space="preserve"> </w:t>
      </w:r>
      <w:r>
        <w:t>1 in-person attendee</w:t>
      </w:r>
    </w:p>
    <w:p w14:paraId="5E454698" w14:textId="75FAC23D" w:rsidR="0010555B" w:rsidRDefault="0010555B" w:rsidP="00A03475">
      <w:pPr>
        <w:spacing w:after="0" w:line="240" w:lineRule="auto"/>
      </w:pPr>
      <w:r>
        <w:t>No attendees via Zoom</w:t>
      </w:r>
    </w:p>
    <w:p w14:paraId="4019D803" w14:textId="77777777" w:rsidR="000F5116" w:rsidRDefault="000F5116" w:rsidP="00A03475">
      <w:pPr>
        <w:spacing w:after="0" w:line="240" w:lineRule="auto"/>
      </w:pPr>
    </w:p>
    <w:p w14:paraId="178C2347" w14:textId="77777777" w:rsidR="0010555B" w:rsidRDefault="0010555B" w:rsidP="00A03475">
      <w:pPr>
        <w:spacing w:after="0" w:line="240" w:lineRule="auto"/>
      </w:pPr>
      <w:r>
        <w:t>Meeting Notes:</w:t>
      </w:r>
    </w:p>
    <w:p w14:paraId="405A843E" w14:textId="77777777" w:rsidR="00A03475" w:rsidRDefault="0010555B" w:rsidP="00A03475">
      <w:pPr>
        <w:pStyle w:val="ListParagraph"/>
        <w:numPr>
          <w:ilvl w:val="0"/>
          <w:numId w:val="5"/>
        </w:numPr>
        <w:spacing w:after="0" w:line="240" w:lineRule="auto"/>
        <w:ind w:left="0" w:firstLine="360"/>
      </w:pPr>
      <w:r>
        <w:t xml:space="preserve"> </w:t>
      </w:r>
      <w:r>
        <w:t>Call to Order:</w:t>
      </w:r>
      <w:r>
        <w:t xml:space="preserve"> </w:t>
      </w:r>
      <w:r>
        <w:t xml:space="preserve">Chair Justine Krumm called the meeting to order at 5:30 PM. </w:t>
      </w:r>
    </w:p>
    <w:p w14:paraId="264D0E6C" w14:textId="77777777" w:rsidR="00A03475" w:rsidRDefault="00A03475" w:rsidP="00A03475">
      <w:pPr>
        <w:pStyle w:val="ListParagraph"/>
        <w:spacing w:after="0" w:line="240" w:lineRule="auto"/>
        <w:ind w:left="0" w:firstLine="360"/>
      </w:pPr>
    </w:p>
    <w:p w14:paraId="1205380E" w14:textId="77777777" w:rsidR="00A03475" w:rsidRDefault="00A03475" w:rsidP="00A03475">
      <w:pPr>
        <w:pStyle w:val="ListParagraph"/>
        <w:numPr>
          <w:ilvl w:val="0"/>
          <w:numId w:val="5"/>
        </w:numPr>
        <w:spacing w:after="0" w:line="240" w:lineRule="auto"/>
        <w:ind w:left="0" w:firstLine="360"/>
      </w:pPr>
      <w:r>
        <w:t xml:space="preserve"> </w:t>
      </w:r>
      <w:r w:rsidR="0010555B">
        <w:t>Reading of the Notice:</w:t>
      </w:r>
      <w:r>
        <w:t xml:space="preserve"> </w:t>
      </w:r>
      <w:r w:rsidR="0010555B">
        <w:t>Chair Krumm read the public hearing notice into the record. The notice was published in the Greenfield Recorder and posted at Rowe Town Hall and on the Town website in accordance with Massachusetts General Laws.</w:t>
      </w:r>
    </w:p>
    <w:p w14:paraId="6D4438DD" w14:textId="77777777" w:rsidR="00A03475" w:rsidRDefault="00A03475" w:rsidP="00A03475">
      <w:pPr>
        <w:pStyle w:val="ListParagraph"/>
        <w:spacing w:after="0" w:line="240" w:lineRule="auto"/>
        <w:ind w:left="0" w:firstLine="360"/>
      </w:pPr>
    </w:p>
    <w:p w14:paraId="08DC93B6" w14:textId="4D8418DC" w:rsidR="0010555B" w:rsidRDefault="0010555B" w:rsidP="00A03475">
      <w:pPr>
        <w:pStyle w:val="ListParagraph"/>
        <w:numPr>
          <w:ilvl w:val="0"/>
          <w:numId w:val="5"/>
        </w:numPr>
        <w:spacing w:after="0" w:line="240" w:lineRule="auto"/>
        <w:ind w:left="0" w:firstLine="360"/>
      </w:pPr>
      <w:r>
        <w:t>Statement of Purpose:</w:t>
      </w:r>
      <w:r w:rsidR="00A03475">
        <w:t xml:space="preserve"> </w:t>
      </w:r>
      <w:r>
        <w:t>Justine Krumm provided the following statement of purpose for the public hearing session:</w:t>
      </w:r>
      <w:r w:rsidR="00A03475">
        <w:t xml:space="preserve"> </w:t>
      </w:r>
    </w:p>
    <w:p w14:paraId="111B6385" w14:textId="77777777" w:rsidR="0010555B" w:rsidRDefault="0010555B" w:rsidP="00A03475">
      <w:pPr>
        <w:spacing w:after="0" w:line="240" w:lineRule="auto"/>
      </w:pPr>
      <w:r>
        <w:t>“The purpose of this public meeting is to provide Rowe residents and concerned citizens with the background of the Historical Commission and the reasons for amending the current by-laws. The current by-laws only dictate the composition and stand-up of the Historical Commission; they do not state the roles and responsibilities of the commission. In order for the Historical Commission to serve the needs of the Town of Rowe, the Commission requires by-laws to operate within.”</w:t>
      </w:r>
    </w:p>
    <w:p w14:paraId="62C593D8" w14:textId="77777777" w:rsidR="0010555B" w:rsidRDefault="0010555B" w:rsidP="00A03475">
      <w:pPr>
        <w:spacing w:after="0" w:line="240" w:lineRule="auto"/>
      </w:pPr>
    </w:p>
    <w:p w14:paraId="4D15167A" w14:textId="5149D4E7" w:rsidR="0010555B" w:rsidRDefault="0010555B" w:rsidP="00A03475">
      <w:pPr>
        <w:pStyle w:val="ListParagraph"/>
        <w:numPr>
          <w:ilvl w:val="0"/>
          <w:numId w:val="5"/>
        </w:numPr>
        <w:spacing w:after="0" w:line="240" w:lineRule="auto"/>
        <w:ind w:left="0" w:firstLine="360"/>
      </w:pPr>
      <w:r>
        <w:t>Summary of Proposed Amendments:</w:t>
      </w:r>
      <w:r w:rsidR="00A03475">
        <w:t xml:space="preserve"> </w:t>
      </w:r>
      <w:r>
        <w:t xml:space="preserve">Chair Krumm provided a brief overview of the proposed by-law amendments, highlighting the inclusion of defined responsibilities for the Commission under </w:t>
      </w:r>
      <w:proofErr w:type="spellStart"/>
      <w:r>
        <w:t>M.G.L</w:t>
      </w:r>
      <w:proofErr w:type="spellEnd"/>
      <w:r>
        <w:t>. c. 40 §8D, including conducting historic resource surveys, advising town boards, coordinating with preservation agencies, and adopting rules of procedure.</w:t>
      </w:r>
    </w:p>
    <w:p w14:paraId="3D0C222F" w14:textId="77777777" w:rsidR="0010555B" w:rsidRDefault="0010555B" w:rsidP="00A03475">
      <w:pPr>
        <w:spacing w:after="0" w:line="240" w:lineRule="auto"/>
        <w:ind w:firstLine="360"/>
      </w:pPr>
    </w:p>
    <w:p w14:paraId="38DBDABA" w14:textId="77777777" w:rsidR="00A03475" w:rsidRDefault="0010555B" w:rsidP="00A03475">
      <w:pPr>
        <w:pStyle w:val="ListParagraph"/>
        <w:numPr>
          <w:ilvl w:val="0"/>
          <w:numId w:val="5"/>
        </w:numPr>
        <w:spacing w:after="0" w:line="240" w:lineRule="auto"/>
        <w:ind w:left="0" w:firstLine="360"/>
      </w:pPr>
      <w:r>
        <w:t>Public Comment:</w:t>
      </w:r>
      <w:r w:rsidR="00A03475">
        <w:t xml:space="preserve"> </w:t>
      </w:r>
      <w:r>
        <w:t>One member of the public attended in person. No questions or comments were made during the hearing. No written comments were submitted before or during the session. No members of the public joined via Zoom.</w:t>
      </w:r>
    </w:p>
    <w:p w14:paraId="6562D454" w14:textId="77777777" w:rsidR="00A03475" w:rsidRDefault="00A03475" w:rsidP="00A03475">
      <w:pPr>
        <w:pStyle w:val="ListParagraph"/>
        <w:spacing w:after="0" w:line="240" w:lineRule="auto"/>
        <w:ind w:left="0" w:firstLine="360"/>
      </w:pPr>
    </w:p>
    <w:p w14:paraId="7CD61058" w14:textId="3EE8CC50" w:rsidR="00A03475" w:rsidRDefault="0010555B" w:rsidP="00A03475">
      <w:pPr>
        <w:pStyle w:val="ListParagraph"/>
        <w:numPr>
          <w:ilvl w:val="0"/>
          <w:numId w:val="5"/>
        </w:numPr>
        <w:spacing w:after="0" w:line="240" w:lineRule="auto"/>
        <w:ind w:left="0" w:firstLine="360"/>
      </w:pPr>
      <w:r>
        <w:t>Next Steps:</w:t>
      </w:r>
      <w:r w:rsidR="00A03475">
        <w:t xml:space="preserve"> </w:t>
      </w:r>
      <w:r>
        <w:t>The Historical Commission will</w:t>
      </w:r>
      <w:r w:rsidR="00A03475">
        <w:t xml:space="preserve"> keep the petition open for signature through June and July. A second Public Meeting or Hearing will be coordinated for 29 July 2025 at 5:30PM. </w:t>
      </w:r>
      <w:r>
        <w:t xml:space="preserve"> </w:t>
      </w:r>
      <w:r w:rsidR="00A03475">
        <w:t xml:space="preserve">Justine will update the BoS on the progress of the H.C. efforts, next update is scheduled for 26 June at 6:00PM. The H.C. is seeking approval for </w:t>
      </w:r>
      <w:r>
        <w:t>adoption of the proposed by-laws to the Select Board for inclusion on the Warrant for the next Annual Town Meeting.</w:t>
      </w:r>
    </w:p>
    <w:p w14:paraId="3B3DEE30" w14:textId="77777777" w:rsidR="00A03475" w:rsidRDefault="00A03475" w:rsidP="00A03475">
      <w:pPr>
        <w:pStyle w:val="ListParagraph"/>
        <w:spacing w:after="0" w:line="240" w:lineRule="auto"/>
        <w:ind w:left="0" w:firstLine="360"/>
      </w:pPr>
    </w:p>
    <w:p w14:paraId="33213CA5" w14:textId="70419E97" w:rsidR="0010555B" w:rsidRDefault="0010555B" w:rsidP="00A03475">
      <w:pPr>
        <w:pStyle w:val="ListParagraph"/>
        <w:numPr>
          <w:ilvl w:val="0"/>
          <w:numId w:val="5"/>
        </w:numPr>
        <w:spacing w:after="0" w:line="240" w:lineRule="auto"/>
        <w:ind w:left="0" w:firstLine="360"/>
      </w:pPr>
      <w:r>
        <w:t>Adjournment:</w:t>
      </w:r>
      <w:r w:rsidR="00A03475">
        <w:t xml:space="preserve"> </w:t>
      </w:r>
      <w:r>
        <w:t xml:space="preserve">With no further business, the hearing was adjourned at </w:t>
      </w:r>
      <w:r w:rsidR="00A03475">
        <w:t>6:33</w:t>
      </w:r>
      <w:r>
        <w:t xml:space="preserve"> PM.</w:t>
      </w:r>
    </w:p>
    <w:p w14:paraId="1D2041BD" w14:textId="77777777" w:rsidR="0010555B" w:rsidRDefault="0010555B" w:rsidP="00A03475">
      <w:pPr>
        <w:spacing w:after="0" w:line="240" w:lineRule="auto"/>
      </w:pPr>
    </w:p>
    <w:p w14:paraId="7986A12F" w14:textId="77777777" w:rsidR="0010555B" w:rsidRDefault="0010555B" w:rsidP="00A03475">
      <w:pPr>
        <w:spacing w:after="0" w:line="240" w:lineRule="auto"/>
      </w:pPr>
      <w:r>
        <w:t>Respectfully submitted,</w:t>
      </w:r>
    </w:p>
    <w:p w14:paraId="3CE28AC0" w14:textId="34F2864B" w:rsidR="0010555B" w:rsidRDefault="00A03475" w:rsidP="00A03475">
      <w:pPr>
        <w:spacing w:after="0" w:line="240" w:lineRule="auto"/>
      </w:pPr>
      <w:r>
        <w:t xml:space="preserve">Justine S. Krumm </w:t>
      </w:r>
    </w:p>
    <w:p w14:paraId="793319EF" w14:textId="03F2E2DF" w:rsidR="0010555B" w:rsidRDefault="0010555B" w:rsidP="00A03475">
      <w:pPr>
        <w:spacing w:after="0" w:line="240" w:lineRule="auto"/>
      </w:pPr>
      <w:r>
        <w:t>Historical Commission Chair</w:t>
      </w:r>
    </w:p>
    <w:p w14:paraId="5B664AA4" w14:textId="4588A2FB" w:rsidR="00A03475" w:rsidRDefault="00A03475" w:rsidP="00A03475">
      <w:pPr>
        <w:spacing w:after="0" w:line="240" w:lineRule="auto"/>
      </w:pPr>
      <w:r>
        <w:t xml:space="preserve">6/25/2025 </w:t>
      </w:r>
    </w:p>
    <w:p w14:paraId="0000000C" w14:textId="77777777" w:rsidR="001A46ED" w:rsidRDefault="001A46ED" w:rsidP="00A03475">
      <w:pPr>
        <w:spacing w:after="0" w:line="240" w:lineRule="auto"/>
        <w:rPr>
          <w:i/>
        </w:rPr>
      </w:pPr>
    </w:p>
    <w:p w14:paraId="0000000D" w14:textId="4AE91BE0" w:rsidR="001A46ED" w:rsidRDefault="00DC7487" w:rsidP="00A03475">
      <w:pPr>
        <w:spacing w:after="0" w:line="240" w:lineRule="auto"/>
        <w:rPr>
          <w:i/>
        </w:rPr>
      </w:pPr>
      <w:r>
        <w:rPr>
          <w:i/>
        </w:rPr>
        <w:t>5</w:t>
      </w:r>
      <w:r w:rsidR="00547008">
        <w:rPr>
          <w:i/>
        </w:rPr>
        <w:t>/</w:t>
      </w:r>
      <w:r>
        <w:rPr>
          <w:i/>
        </w:rPr>
        <w:t>2</w:t>
      </w:r>
      <w:r w:rsidR="00A03475">
        <w:rPr>
          <w:i/>
        </w:rPr>
        <w:t>5</w:t>
      </w:r>
      <w:r w:rsidR="00547008">
        <w:rPr>
          <w:i/>
        </w:rPr>
        <w:t>/2025 Agenda as posted:</w:t>
      </w:r>
    </w:p>
    <w:p w14:paraId="51C02502" w14:textId="77777777" w:rsidR="00DC7487" w:rsidRPr="00DC7487" w:rsidRDefault="00DC7487" w:rsidP="00A03475">
      <w:pPr>
        <w:spacing w:after="0" w:line="240" w:lineRule="auto"/>
        <w:rPr>
          <w:i/>
        </w:rPr>
      </w:pPr>
      <w:r w:rsidRPr="00DC7487">
        <w:rPr>
          <w:i/>
        </w:rPr>
        <w:t>Agenda:</w:t>
      </w:r>
    </w:p>
    <w:p w14:paraId="53589970" w14:textId="77777777" w:rsidR="00DC7487" w:rsidRPr="00DC7487" w:rsidRDefault="00DC7487" w:rsidP="00A03475">
      <w:pPr>
        <w:spacing w:after="0" w:line="240" w:lineRule="auto"/>
        <w:rPr>
          <w:i/>
        </w:rPr>
      </w:pPr>
      <w:r w:rsidRPr="00DC7487">
        <w:rPr>
          <w:i/>
        </w:rPr>
        <w:t>Call to Order:</w:t>
      </w:r>
    </w:p>
    <w:p w14:paraId="519D9F60" w14:textId="60A07228" w:rsidR="00DC7487" w:rsidRDefault="00A03475" w:rsidP="00A03475">
      <w:pPr>
        <w:pStyle w:val="ListParagraph"/>
        <w:numPr>
          <w:ilvl w:val="0"/>
          <w:numId w:val="4"/>
        </w:numPr>
        <w:spacing w:after="0" w:line="240" w:lineRule="auto"/>
        <w:rPr>
          <w:i/>
        </w:rPr>
      </w:pPr>
      <w:r>
        <w:rPr>
          <w:i/>
        </w:rPr>
        <w:t>Statement of Purpose</w:t>
      </w:r>
      <w:r w:rsidR="00DC7487" w:rsidRPr="00DC7487">
        <w:rPr>
          <w:i/>
        </w:rPr>
        <w:t>.</w:t>
      </w:r>
    </w:p>
    <w:p w14:paraId="161B4334" w14:textId="5D6518EA" w:rsidR="00DC7487" w:rsidRDefault="00A03475" w:rsidP="00A03475">
      <w:pPr>
        <w:pStyle w:val="ListParagraph"/>
        <w:numPr>
          <w:ilvl w:val="0"/>
          <w:numId w:val="4"/>
        </w:numPr>
        <w:spacing w:after="0" w:line="240" w:lineRule="auto"/>
        <w:rPr>
          <w:i/>
        </w:rPr>
      </w:pPr>
      <w:r>
        <w:rPr>
          <w:i/>
        </w:rPr>
        <w:lastRenderedPageBreak/>
        <w:t>Presentation of Proposed By-Laws</w:t>
      </w:r>
    </w:p>
    <w:p w14:paraId="39EE91F3" w14:textId="77777777" w:rsidR="00A03475" w:rsidRDefault="00A03475" w:rsidP="00A03475">
      <w:pPr>
        <w:pStyle w:val="ListParagraph"/>
        <w:numPr>
          <w:ilvl w:val="0"/>
          <w:numId w:val="4"/>
        </w:numPr>
        <w:spacing w:after="0" w:line="240" w:lineRule="auto"/>
        <w:rPr>
          <w:i/>
        </w:rPr>
      </w:pPr>
      <w:r>
        <w:rPr>
          <w:i/>
        </w:rPr>
        <w:t>Public Comments</w:t>
      </w:r>
    </w:p>
    <w:p w14:paraId="00000015" w14:textId="2C93B75F" w:rsidR="001A46ED" w:rsidRDefault="00A03475" w:rsidP="00A03475">
      <w:pPr>
        <w:pStyle w:val="ListParagraph"/>
        <w:numPr>
          <w:ilvl w:val="0"/>
          <w:numId w:val="4"/>
        </w:numPr>
        <w:spacing w:after="0" w:line="240" w:lineRule="auto"/>
        <w:rPr>
          <w:i/>
        </w:rPr>
      </w:pPr>
      <w:r w:rsidRPr="00A03475">
        <w:rPr>
          <w:i/>
        </w:rPr>
        <w:t>Questions and Discussion.</w:t>
      </w:r>
    </w:p>
    <w:p w14:paraId="19CD6DAA" w14:textId="028AAB89" w:rsidR="00A03475" w:rsidRPr="00A03475" w:rsidRDefault="00A03475" w:rsidP="00A03475">
      <w:pPr>
        <w:pStyle w:val="ListParagraph"/>
        <w:numPr>
          <w:ilvl w:val="0"/>
          <w:numId w:val="4"/>
        </w:numPr>
        <w:spacing w:after="0" w:line="240" w:lineRule="auto"/>
        <w:rPr>
          <w:i/>
        </w:rPr>
      </w:pPr>
      <w:r>
        <w:rPr>
          <w:i/>
        </w:rPr>
        <w:t>Summary of Next Steps.</w:t>
      </w:r>
    </w:p>
    <w:sectPr w:rsidR="00A03475" w:rsidRPr="00A03475" w:rsidSect="009A6DE7">
      <w:headerReference w:type="default" r:id="rId8"/>
      <w:pgSz w:w="12240" w:h="15840"/>
      <w:pgMar w:top="1440" w:right="1440" w:bottom="10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D15A4" w14:textId="77777777" w:rsidR="007C7EAF" w:rsidRDefault="007C7EAF">
      <w:pPr>
        <w:spacing w:after="0" w:line="240" w:lineRule="auto"/>
      </w:pPr>
      <w:r>
        <w:separator/>
      </w:r>
    </w:p>
  </w:endnote>
  <w:endnote w:type="continuationSeparator" w:id="0">
    <w:p w14:paraId="2C1B6BD5" w14:textId="77777777" w:rsidR="007C7EAF" w:rsidRDefault="007C7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embedRegular r:id="rId1" w:fontKey="{EC7E6F85-E708-4E38-89A7-FF8E8FC1FA70}"/>
    <w:embedBold r:id="rId2" w:fontKey="{CE00C031-2D21-4AF4-9492-F77B75956AE6}"/>
    <w:embedItalic r:id="rId3" w:fontKey="{2B1094E7-9606-4C6D-B278-0AC3589CF43C}"/>
  </w:font>
  <w:font w:name="Aptos Display">
    <w:charset w:val="00"/>
    <w:family w:val="swiss"/>
    <w:pitch w:val="variable"/>
    <w:sig w:usb0="20000287" w:usb1="00000003" w:usb2="00000000" w:usb3="00000000" w:csb0="0000019F" w:csb1="00000000"/>
    <w:embedRegular r:id="rId4" w:fontKey="{740863F7-50FF-417A-AFEE-15C890D61D8A}"/>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8091F" w14:textId="77777777" w:rsidR="007C7EAF" w:rsidRDefault="007C7EAF">
      <w:pPr>
        <w:spacing w:after="0" w:line="240" w:lineRule="auto"/>
      </w:pPr>
      <w:r>
        <w:separator/>
      </w:r>
    </w:p>
  </w:footnote>
  <w:footnote w:type="continuationSeparator" w:id="0">
    <w:p w14:paraId="7B9471D7" w14:textId="77777777" w:rsidR="007C7EAF" w:rsidRDefault="007C7E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6" w14:textId="39F81536" w:rsidR="001A46ED" w:rsidRDefault="00000000">
    <w:r>
      <w:rPr>
        <w:b/>
      </w:rPr>
      <w:t xml:space="preserve">Rowe </w:t>
    </w:r>
    <w:r w:rsidR="0010555B">
      <w:rPr>
        <w:b/>
      </w:rPr>
      <w:t>Historical Commission</w:t>
    </w:r>
    <w:r>
      <w:rPr>
        <w:b/>
      </w:rPr>
      <w:t xml:space="preserve"> </w:t>
    </w:r>
    <w:r w:rsidR="0010555B">
      <w:rPr>
        <w:b/>
      </w:rPr>
      <w:t>Public Meeting</w:t>
    </w:r>
    <w:r w:rsidR="000F799F">
      <w:rPr>
        <w:b/>
      </w:rPr>
      <w:t xml:space="preserve">, </w:t>
    </w:r>
    <w:r w:rsidR="0010555B">
      <w:rPr>
        <w:b/>
      </w:rPr>
      <w:t>6</w:t>
    </w:r>
    <w:r>
      <w:rPr>
        <w:b/>
      </w:rPr>
      <w:t>/</w:t>
    </w:r>
    <w:r w:rsidR="0010555B">
      <w:rPr>
        <w:b/>
      </w:rPr>
      <w:t>25</w:t>
    </w:r>
    <w:r>
      <w:rPr>
        <w:b/>
      </w:rPr>
      <w:t>/202</w:t>
    </w:r>
    <w:r w:rsidR="0010555B">
      <w:rPr>
        <w: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B1116F"/>
    <w:multiLevelType w:val="multilevel"/>
    <w:tmpl w:val="FAB48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6E0E5A"/>
    <w:multiLevelType w:val="hybridMultilevel"/>
    <w:tmpl w:val="F2A65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D67818"/>
    <w:multiLevelType w:val="hybridMultilevel"/>
    <w:tmpl w:val="B3821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9F1AB4"/>
    <w:multiLevelType w:val="hybridMultilevel"/>
    <w:tmpl w:val="643CC0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0A3282"/>
    <w:multiLevelType w:val="hybridMultilevel"/>
    <w:tmpl w:val="C5DAB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3751830">
    <w:abstractNumId w:val="2"/>
  </w:num>
  <w:num w:numId="2" w16cid:durableId="1006444511">
    <w:abstractNumId w:val="0"/>
  </w:num>
  <w:num w:numId="3" w16cid:durableId="373122419">
    <w:abstractNumId w:val="3"/>
  </w:num>
  <w:num w:numId="4" w16cid:durableId="2079205458">
    <w:abstractNumId w:val="1"/>
  </w:num>
  <w:num w:numId="5" w16cid:durableId="15992114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6ED"/>
    <w:rsid w:val="000A2596"/>
    <w:rsid w:val="000F5116"/>
    <w:rsid w:val="000F799F"/>
    <w:rsid w:val="0010555B"/>
    <w:rsid w:val="00133EE7"/>
    <w:rsid w:val="00165382"/>
    <w:rsid w:val="001A46ED"/>
    <w:rsid w:val="001E4CFE"/>
    <w:rsid w:val="00236010"/>
    <w:rsid w:val="002656F1"/>
    <w:rsid w:val="003B111F"/>
    <w:rsid w:val="00447C10"/>
    <w:rsid w:val="004C36C6"/>
    <w:rsid w:val="005307C1"/>
    <w:rsid w:val="00547008"/>
    <w:rsid w:val="0056106D"/>
    <w:rsid w:val="00735BA4"/>
    <w:rsid w:val="007C7EAF"/>
    <w:rsid w:val="007E6EFE"/>
    <w:rsid w:val="008034AF"/>
    <w:rsid w:val="008C77DC"/>
    <w:rsid w:val="009A6DE7"/>
    <w:rsid w:val="009D699D"/>
    <w:rsid w:val="00A03475"/>
    <w:rsid w:val="00A35F6A"/>
    <w:rsid w:val="00A72569"/>
    <w:rsid w:val="00B31782"/>
    <w:rsid w:val="00BC3130"/>
    <w:rsid w:val="00CC7514"/>
    <w:rsid w:val="00D83E64"/>
    <w:rsid w:val="00D90D40"/>
    <w:rsid w:val="00DA34F7"/>
    <w:rsid w:val="00DC7487"/>
    <w:rsid w:val="00E10C56"/>
    <w:rsid w:val="00EB1962"/>
    <w:rsid w:val="00F15103"/>
    <w:rsid w:val="00F358E4"/>
    <w:rsid w:val="00F41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AE509"/>
  <w15:docId w15:val="{3758C80B-2BAC-42DC-8612-983679F68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35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35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35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35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35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35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35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35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35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835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835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35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35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35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35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35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35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35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3524"/>
    <w:rPr>
      <w:rFonts w:eastAsiaTheme="majorEastAsia" w:cstheme="majorBidi"/>
      <w:color w:val="272727" w:themeColor="text1" w:themeTint="D8"/>
    </w:rPr>
  </w:style>
  <w:style w:type="character" w:customStyle="1" w:styleId="TitleChar">
    <w:name w:val="Title Char"/>
    <w:basedOn w:val="DefaultParagraphFont"/>
    <w:link w:val="Title"/>
    <w:uiPriority w:val="10"/>
    <w:rsid w:val="002835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2835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3524"/>
    <w:pPr>
      <w:spacing w:before="160"/>
      <w:jc w:val="center"/>
    </w:pPr>
    <w:rPr>
      <w:i/>
      <w:iCs/>
      <w:color w:val="404040" w:themeColor="text1" w:themeTint="BF"/>
    </w:rPr>
  </w:style>
  <w:style w:type="character" w:customStyle="1" w:styleId="QuoteChar">
    <w:name w:val="Quote Char"/>
    <w:basedOn w:val="DefaultParagraphFont"/>
    <w:link w:val="Quote"/>
    <w:uiPriority w:val="29"/>
    <w:rsid w:val="00283524"/>
    <w:rPr>
      <w:i/>
      <w:iCs/>
      <w:color w:val="404040" w:themeColor="text1" w:themeTint="BF"/>
    </w:rPr>
  </w:style>
  <w:style w:type="paragraph" w:styleId="ListParagraph">
    <w:name w:val="List Paragraph"/>
    <w:basedOn w:val="Normal"/>
    <w:uiPriority w:val="34"/>
    <w:qFormat/>
    <w:rsid w:val="00283524"/>
    <w:pPr>
      <w:ind w:left="720"/>
      <w:contextualSpacing/>
    </w:pPr>
  </w:style>
  <w:style w:type="character" w:styleId="IntenseEmphasis">
    <w:name w:val="Intense Emphasis"/>
    <w:basedOn w:val="DefaultParagraphFont"/>
    <w:uiPriority w:val="21"/>
    <w:qFormat/>
    <w:rsid w:val="00283524"/>
    <w:rPr>
      <w:i/>
      <w:iCs/>
      <w:color w:val="0F4761" w:themeColor="accent1" w:themeShade="BF"/>
    </w:rPr>
  </w:style>
  <w:style w:type="paragraph" w:styleId="IntenseQuote">
    <w:name w:val="Intense Quote"/>
    <w:basedOn w:val="Normal"/>
    <w:next w:val="Normal"/>
    <w:link w:val="IntenseQuoteChar"/>
    <w:uiPriority w:val="30"/>
    <w:qFormat/>
    <w:rsid w:val="002835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3524"/>
    <w:rPr>
      <w:i/>
      <w:iCs/>
      <w:color w:val="0F4761" w:themeColor="accent1" w:themeShade="BF"/>
    </w:rPr>
  </w:style>
  <w:style w:type="character" w:styleId="IntenseReference">
    <w:name w:val="Intense Reference"/>
    <w:basedOn w:val="DefaultParagraphFont"/>
    <w:uiPriority w:val="32"/>
    <w:qFormat/>
    <w:rsid w:val="00283524"/>
    <w:rPr>
      <w:b/>
      <w:bCs/>
      <w:smallCaps/>
      <w:color w:val="0F4761" w:themeColor="accent1" w:themeShade="BF"/>
      <w:spacing w:val="5"/>
    </w:rPr>
  </w:style>
  <w:style w:type="paragraph" w:styleId="NormalWeb">
    <w:name w:val="Normal (Web)"/>
    <w:basedOn w:val="Normal"/>
    <w:uiPriority w:val="99"/>
    <w:semiHidden/>
    <w:unhideWhenUsed/>
    <w:rsid w:val="00B3178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055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55B"/>
  </w:style>
  <w:style w:type="paragraph" w:styleId="Footer">
    <w:name w:val="footer"/>
    <w:basedOn w:val="Normal"/>
    <w:link w:val="FooterChar"/>
    <w:uiPriority w:val="99"/>
    <w:unhideWhenUsed/>
    <w:rsid w:val="001055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532060">
      <w:bodyDiv w:val="1"/>
      <w:marLeft w:val="0"/>
      <w:marRight w:val="0"/>
      <w:marTop w:val="0"/>
      <w:marBottom w:val="0"/>
      <w:divBdr>
        <w:top w:val="none" w:sz="0" w:space="0" w:color="auto"/>
        <w:left w:val="none" w:sz="0" w:space="0" w:color="auto"/>
        <w:bottom w:val="none" w:sz="0" w:space="0" w:color="auto"/>
        <w:right w:val="none" w:sz="0" w:space="0" w:color="auto"/>
      </w:divBdr>
    </w:div>
    <w:div w:id="462119632">
      <w:bodyDiv w:val="1"/>
      <w:marLeft w:val="0"/>
      <w:marRight w:val="0"/>
      <w:marTop w:val="0"/>
      <w:marBottom w:val="0"/>
      <w:divBdr>
        <w:top w:val="none" w:sz="0" w:space="0" w:color="auto"/>
        <w:left w:val="none" w:sz="0" w:space="0" w:color="auto"/>
        <w:bottom w:val="none" w:sz="0" w:space="0" w:color="auto"/>
        <w:right w:val="none" w:sz="0" w:space="0" w:color="auto"/>
      </w:divBdr>
    </w:div>
    <w:div w:id="516240029">
      <w:bodyDiv w:val="1"/>
      <w:marLeft w:val="0"/>
      <w:marRight w:val="0"/>
      <w:marTop w:val="0"/>
      <w:marBottom w:val="0"/>
      <w:divBdr>
        <w:top w:val="none" w:sz="0" w:space="0" w:color="auto"/>
        <w:left w:val="none" w:sz="0" w:space="0" w:color="auto"/>
        <w:bottom w:val="none" w:sz="0" w:space="0" w:color="auto"/>
        <w:right w:val="none" w:sz="0" w:space="0" w:color="auto"/>
      </w:divBdr>
    </w:div>
    <w:div w:id="837113067">
      <w:bodyDiv w:val="1"/>
      <w:marLeft w:val="0"/>
      <w:marRight w:val="0"/>
      <w:marTop w:val="0"/>
      <w:marBottom w:val="0"/>
      <w:divBdr>
        <w:top w:val="none" w:sz="0" w:space="0" w:color="auto"/>
        <w:left w:val="none" w:sz="0" w:space="0" w:color="auto"/>
        <w:bottom w:val="none" w:sz="0" w:space="0" w:color="auto"/>
        <w:right w:val="none" w:sz="0" w:space="0" w:color="auto"/>
      </w:divBdr>
    </w:div>
    <w:div w:id="1179583393">
      <w:bodyDiv w:val="1"/>
      <w:marLeft w:val="0"/>
      <w:marRight w:val="0"/>
      <w:marTop w:val="0"/>
      <w:marBottom w:val="0"/>
      <w:divBdr>
        <w:top w:val="none" w:sz="0" w:space="0" w:color="auto"/>
        <w:left w:val="none" w:sz="0" w:space="0" w:color="auto"/>
        <w:bottom w:val="none" w:sz="0" w:space="0" w:color="auto"/>
        <w:right w:val="none" w:sz="0" w:space="0" w:color="auto"/>
      </w:divBdr>
    </w:div>
    <w:div w:id="1734693969">
      <w:bodyDiv w:val="1"/>
      <w:marLeft w:val="0"/>
      <w:marRight w:val="0"/>
      <w:marTop w:val="0"/>
      <w:marBottom w:val="0"/>
      <w:divBdr>
        <w:top w:val="none" w:sz="0" w:space="0" w:color="auto"/>
        <w:left w:val="none" w:sz="0" w:space="0" w:color="auto"/>
        <w:bottom w:val="none" w:sz="0" w:space="0" w:color="auto"/>
        <w:right w:val="none" w:sz="0" w:space="0" w:color="auto"/>
      </w:divBdr>
      <w:divsChild>
        <w:div w:id="1379475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7941754">
      <w:bodyDiv w:val="1"/>
      <w:marLeft w:val="0"/>
      <w:marRight w:val="0"/>
      <w:marTop w:val="0"/>
      <w:marBottom w:val="0"/>
      <w:divBdr>
        <w:top w:val="none" w:sz="0" w:space="0" w:color="auto"/>
        <w:left w:val="none" w:sz="0" w:space="0" w:color="auto"/>
        <w:bottom w:val="none" w:sz="0" w:space="0" w:color="auto"/>
        <w:right w:val="none" w:sz="0" w:space="0" w:color="auto"/>
      </w:divBdr>
      <w:divsChild>
        <w:div w:id="10162704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6931655">
      <w:bodyDiv w:val="1"/>
      <w:marLeft w:val="0"/>
      <w:marRight w:val="0"/>
      <w:marTop w:val="0"/>
      <w:marBottom w:val="0"/>
      <w:divBdr>
        <w:top w:val="none" w:sz="0" w:space="0" w:color="auto"/>
        <w:left w:val="none" w:sz="0" w:space="0" w:color="auto"/>
        <w:bottom w:val="none" w:sz="0" w:space="0" w:color="auto"/>
        <w:right w:val="none" w:sz="0" w:space="0" w:color="auto"/>
      </w:divBdr>
    </w:div>
    <w:div w:id="1930189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lZ56vHqyyiuQ/UooT//UCStN6w==">CgMxLjA4AHIhMVZROFBKYzJWQzF1OWtrOUZpRXRLM0JSYUxYWmRwa0Vr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Alexandra Reisman</dc:creator>
  <cp:lastModifiedBy>Justine Krumm</cp:lastModifiedBy>
  <cp:revision>3</cp:revision>
  <dcterms:created xsi:type="dcterms:W3CDTF">2025-06-25T22:08:00Z</dcterms:created>
  <dcterms:modified xsi:type="dcterms:W3CDTF">2025-06-25T22:09:00Z</dcterms:modified>
</cp:coreProperties>
</file>